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12" w:rsidRPr="00C50512" w:rsidRDefault="00C50512" w:rsidP="00C5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8238AC" w:rsidRDefault="00C50512" w:rsidP="00C5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специальностей научных работников высшей квалификации, </w:t>
      </w:r>
    </w:p>
    <w:p w:rsidR="00C50512" w:rsidRPr="00C50512" w:rsidRDefault="00C50512" w:rsidP="00C5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которым реализуются образовательные программы докторантуры</w:t>
      </w:r>
    </w:p>
    <w:p w:rsidR="00C50512" w:rsidRPr="00C50512" w:rsidRDefault="00C50512" w:rsidP="00C5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 Национальной академии наук Беларуси</w:t>
      </w:r>
    </w:p>
    <w:p w:rsidR="00C50512" w:rsidRPr="00AB0AE7" w:rsidRDefault="00C50512" w:rsidP="00C5051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10B" w:rsidRDefault="00C50512" w:rsidP="00C5051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ДОКТОРАНТУРА</w:t>
      </w:r>
    </w:p>
    <w:p w:rsidR="00AB0AE7" w:rsidRPr="00AB0AE7" w:rsidRDefault="00AB0AE7" w:rsidP="00C5051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CellSpacing w:w="20" w:type="dxa"/>
        <w:tblInd w:w="-6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2380"/>
        <w:gridCol w:w="2581"/>
        <w:gridCol w:w="1559"/>
      </w:tblGrid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tabs>
                <w:tab w:val="left" w:pos="404"/>
              </w:tabs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363" w:type="dxa"/>
            <w:shd w:val="clear" w:color="auto" w:fill="EAF1DD"/>
            <w:vAlign w:val="center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специальности</w:t>
            </w:r>
          </w:p>
        </w:tc>
        <w:tc>
          <w:tcPr>
            <w:tcW w:w="2340" w:type="dxa"/>
            <w:shd w:val="clear" w:color="auto" w:fill="EAF1DD"/>
            <w:vAlign w:val="center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Отрасль науки, по которой присуждается ученая степень</w:t>
            </w:r>
          </w:p>
        </w:tc>
        <w:tc>
          <w:tcPr>
            <w:tcW w:w="2541" w:type="dxa"/>
            <w:shd w:val="clear" w:color="auto" w:fill="EAF1DD"/>
            <w:vAlign w:val="center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Научная организация</w:t>
            </w:r>
          </w:p>
        </w:tc>
        <w:tc>
          <w:tcPr>
            <w:tcW w:w="1499" w:type="dxa"/>
            <w:shd w:val="clear" w:color="auto" w:fill="EAF1DD"/>
            <w:vAlign w:val="center"/>
          </w:tcPr>
          <w:p w:rsidR="00B1710B" w:rsidRPr="00B1710B" w:rsidRDefault="00B1710B" w:rsidP="00B1710B">
            <w:pPr>
              <w:spacing w:after="0" w:line="240" w:lineRule="exact"/>
              <w:ind w:right="-16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Год открытия специальности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3" w:type="dxa"/>
            <w:gridSpan w:val="2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1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01.00.00</w:t>
            </w:r>
          </w:p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ФИЗИКО-МАТЕМАТИЧЕСКИЕ НАУКИ</w:t>
            </w:r>
          </w:p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1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</w:t>
            </w:r>
            <w:r w:rsidRPr="00B1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B1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  <w:r w:rsidRPr="00B1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1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41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710B" w:rsidRPr="00B1710B" w:rsidTr="00B1710B">
        <w:trPr>
          <w:trHeight w:val="735"/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01.01.02 – «Дифференциальные уравнения, динамические системы и оптимальное управление»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физико-математические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«Институт математики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1988</w:t>
            </w: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01.01.06 – «Математическая логика, алгебра и теория чисел»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физико-математические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«Институт математики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1988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01.01.07 – «Вычислительная математика»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физико-математические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«Институт математики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1988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01.01.09 – «Дискретная математика и математическая кибернетика»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физико-математические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«Институт математики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2006</w:t>
            </w: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3" w:type="dxa"/>
            <w:gridSpan w:val="2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17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01</w:t>
            </w:r>
            <w:r w:rsidRPr="00B17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.02.00 Механика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numPr>
                <w:ilvl w:val="0"/>
                <w:numId w:val="18"/>
              </w:numPr>
              <w:spacing w:after="0" w:line="240" w:lineRule="exact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01.02.06 – «Динамика, прочность машин, приборов и  аппаратуры»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«Объединенный институт машиностроения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1988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3" w:type="dxa"/>
            <w:gridSpan w:val="2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1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01.04.00 Физика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01.04.02 – «Теоретическая физика»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физико-математические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ГНУ «Институт физики </w:t>
            </w:r>
          </w:p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им. Б.И. Степанова»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1989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01.04.05 – «Оптика»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физико-математические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«Институт физики</w:t>
            </w:r>
          </w:p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им. Б.И. Степанова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1989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01.04.07 – «Физика конденсированного состояния»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ГНУ «Институт механики </w:t>
            </w:r>
            <w:proofErr w:type="spellStart"/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металлополимерных</w:t>
            </w:r>
            <w:proofErr w:type="spellEnd"/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систем им. </w:t>
            </w:r>
            <w:proofErr w:type="spellStart"/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В.А.Белого</w:t>
            </w:r>
            <w:proofErr w:type="spellEnd"/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НАН Беларуси»</w:t>
            </w:r>
          </w:p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«Институт технической акустики НАН Беларуси»</w:t>
            </w:r>
          </w:p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 «Научно-практический центр НАН Беларуси по материаловедению»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2009</w:t>
            </w: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01.04.08 – «Физика плазмы»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физико-математические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ГНУ «Институт физики </w:t>
            </w:r>
          </w:p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им. </w:t>
            </w:r>
            <w:proofErr w:type="spellStart"/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Б.И.Степанова</w:t>
            </w:r>
            <w:proofErr w:type="spellEnd"/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01.04.10 – «Физика полупроводников»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физико-математические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ГНПО «Научно-практический центр НАН Беларуси по материаловедению»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</w:t>
            </w:r>
          </w:p>
        </w:tc>
      </w:tr>
      <w:tr w:rsidR="00B1710B" w:rsidRPr="00B1710B" w:rsidTr="00B1710B">
        <w:trPr>
          <w:trHeight w:val="303"/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01.04.14 – «Теплофизика и теоретическая теплотехника»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ГНУ «Институт тепло-и </w:t>
            </w:r>
            <w:proofErr w:type="spellStart"/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массообмена</w:t>
            </w:r>
            <w:proofErr w:type="spellEnd"/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им.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.А.Лыкова</w:t>
            </w:r>
            <w:proofErr w:type="spellEnd"/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НАН Беларуси» </w:t>
            </w:r>
          </w:p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ГНУ «Объединенный институт энергетических и </w:t>
            </w: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ядерных исследований –  Сосны» НАН Беларуси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1988</w:t>
            </w: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1965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12.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01.04.16 – «Физика атомного ядра и элементарных частиц»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физико-математические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«Объединенный институт энергетических и ядерных исследований – Сосны» НАН Беларуси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2006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01.04.21 – «Лазерная физика»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физико-математические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ГНУ «Институт физики </w:t>
            </w:r>
          </w:p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им. Б.И. Степанова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1989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3" w:type="dxa"/>
            <w:gridSpan w:val="2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1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02.00.00</w:t>
            </w:r>
          </w:p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1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ХИМИЧЕСКИЕ НАУКИ</w:t>
            </w:r>
          </w:p>
        </w:tc>
        <w:tc>
          <w:tcPr>
            <w:tcW w:w="4080" w:type="dxa"/>
            <w:gridSpan w:val="2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1710B" w:rsidRPr="00B1710B" w:rsidTr="00B1710B">
        <w:trPr>
          <w:trHeight w:val="536"/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02.00.03 – «Органическая химия»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химические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«Институт биоорганической химии НАН Беларуси»</w:t>
            </w:r>
          </w:p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«Институт физико-органической химии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1988</w:t>
            </w: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2013</w:t>
            </w:r>
          </w:p>
        </w:tc>
      </w:tr>
      <w:tr w:rsidR="00B1710B" w:rsidRPr="00B1710B" w:rsidTr="00B1710B">
        <w:trPr>
          <w:trHeight w:val="536"/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02.00.04 – «Физическая химия»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химические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«Институт физико-органической химии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2013</w:t>
            </w:r>
          </w:p>
        </w:tc>
      </w:tr>
      <w:tr w:rsidR="00B1710B" w:rsidRPr="00B1710B" w:rsidTr="00B1710B">
        <w:trPr>
          <w:trHeight w:val="536"/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02.00.06 – «Высокомолекулярные соединения»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химические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«Институт физико-органической химии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2013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02.00.10 – «Биоорганическая химия»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химические</w:t>
            </w: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«Институт биоорганической химии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1988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02.00.11 – «Коллоидная химия»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химические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«Институт общей и неорганической  химии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3" w:type="dxa"/>
            <w:gridSpan w:val="2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03.00.00</w:t>
            </w:r>
          </w:p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1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2541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3" w:type="dxa"/>
            <w:gridSpan w:val="2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1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03.01.00 Физико-химическая биология</w:t>
            </w:r>
          </w:p>
        </w:tc>
        <w:tc>
          <w:tcPr>
            <w:tcW w:w="4080" w:type="dxa"/>
            <w:gridSpan w:val="2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</w:t>
            </w:r>
          </w:p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03.01.04 – «Биохимия»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биологические</w:t>
            </w: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биологические</w:t>
            </w: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химические</w:t>
            </w: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биологические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ГНУ «Институт экспериментальной ботаники им. В.Ф. </w:t>
            </w:r>
            <w:proofErr w:type="spellStart"/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Купревича</w:t>
            </w:r>
            <w:proofErr w:type="spellEnd"/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НАН Беларуси»</w:t>
            </w:r>
          </w:p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«Центральный ботанический сад НАН Беларуси»</w:t>
            </w:r>
          </w:p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«Институт биоорганической химии НАН Беларуси»</w:t>
            </w:r>
          </w:p>
          <w:p w:rsidR="00B1710B" w:rsidRPr="00B1710B" w:rsidRDefault="00B1710B" w:rsidP="005C38D1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«Институт биохимии биологически активных соединений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1988</w:t>
            </w: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1998</w:t>
            </w: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1982</w:t>
            </w: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</w:t>
            </w:r>
          </w:p>
        </w:tc>
      </w:tr>
      <w:tr w:rsidR="00B1710B" w:rsidRPr="00B1710B" w:rsidTr="00B1710B">
        <w:trPr>
          <w:trHeight w:val="1705"/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20.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03.01.05 – «Физиология и биохимия растений»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биологические</w:t>
            </w: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ГНУ «Институт экспериментальной ботаники им. В.Ф. </w:t>
            </w:r>
            <w:proofErr w:type="spellStart"/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Купревича</w:t>
            </w:r>
            <w:proofErr w:type="spellEnd"/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НАН Беларуси»</w:t>
            </w:r>
          </w:p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«Центральный ботанический сад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1988</w:t>
            </w: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1998</w:t>
            </w:r>
          </w:p>
        </w:tc>
      </w:tr>
      <w:tr w:rsidR="00B1710B" w:rsidRPr="00B1710B" w:rsidTr="00B1710B">
        <w:trPr>
          <w:trHeight w:val="497"/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03.01.06 – «Биотехнология (в том числе </w:t>
            </w:r>
            <w:proofErr w:type="spellStart"/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бионанотехнологии</w:t>
            </w:r>
            <w:proofErr w:type="spellEnd"/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биологические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«Институт микробиологии»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</w:t>
            </w:r>
          </w:p>
        </w:tc>
      </w:tr>
      <w:tr w:rsidR="00B1710B" w:rsidRPr="00B1710B" w:rsidTr="00B1710B">
        <w:trPr>
          <w:trHeight w:val="735"/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22.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03.02.03 – «Микробиология»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биологические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«Институт микробиологии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03.02.04 – «Зоология»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биологические</w:t>
            </w: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НПЦ НАН Беларуси по биоресурсам НАН Беларуси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2011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03.02.10 – «Гидробиология»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биологические</w:t>
            </w: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НПЦ НАН Беларуси по биоресурсам НАН Беларуси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2011</w:t>
            </w: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3" w:type="dxa"/>
            <w:gridSpan w:val="2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1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03.02.00 Общая биология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03.02.01 – «Ботаника»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биологические</w:t>
            </w: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ГНУ «Институт экспериментальной ботаники им. В.Ф. </w:t>
            </w:r>
            <w:proofErr w:type="spellStart"/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Купревича</w:t>
            </w:r>
            <w:proofErr w:type="spellEnd"/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НАН Беларуси»</w:t>
            </w:r>
          </w:p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«Центральный ботанический сад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1988</w:t>
            </w: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1989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03.02.07 – «Генетика»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биологические</w:t>
            </w:r>
          </w:p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«Институт генетики и цитологии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1988</w:t>
            </w:r>
          </w:p>
        </w:tc>
      </w:tr>
      <w:tr w:rsidR="00B1710B" w:rsidRPr="00B1710B" w:rsidTr="00AB0AE7">
        <w:trPr>
          <w:trHeight w:val="104"/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5743" w:type="dxa"/>
            <w:gridSpan w:val="2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1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03.03.00 Физиология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03.03.01 – «Физиология»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биологические</w:t>
            </w: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5C38D1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«Институт физиологии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2014</w:t>
            </w: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</w:t>
            </w: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03.03.02 – «Антропология»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биологические</w:t>
            </w: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5C38D1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«Институт истории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2008</w:t>
            </w: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3" w:type="dxa"/>
            <w:gridSpan w:val="2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05.00.00</w:t>
            </w:r>
          </w:p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4080" w:type="dxa"/>
            <w:gridSpan w:val="2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3" w:type="dxa"/>
            <w:gridSpan w:val="2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1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05.02.00 Машиностроение и машиноведение</w:t>
            </w:r>
          </w:p>
        </w:tc>
        <w:tc>
          <w:tcPr>
            <w:tcW w:w="4080" w:type="dxa"/>
            <w:gridSpan w:val="2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05.02.01 – «Материаловедение (машиностроение)»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«Физико-технический институт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2006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05.02.02 – «Машиноведение, системы приводов и детали машин»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«Объединенный институт машиностроения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1988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05.02.04 – «Трение и износ в машинах»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ГНУ «Институт механики </w:t>
            </w:r>
            <w:proofErr w:type="spellStart"/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металлополимерных</w:t>
            </w:r>
            <w:proofErr w:type="spellEnd"/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систем им. </w:t>
            </w:r>
            <w:proofErr w:type="spellStart"/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В.А.Белого</w:t>
            </w:r>
            <w:proofErr w:type="spellEnd"/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1988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05.02.07 – «Технология и оборудование механической и физико-технической обработки»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«Физико-технический институт НАН Беларуси»</w:t>
            </w:r>
          </w:p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«Институт технической акустики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2006</w:t>
            </w: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2012</w:t>
            </w:r>
          </w:p>
        </w:tc>
      </w:tr>
      <w:tr w:rsidR="00B1710B" w:rsidRPr="00B1710B" w:rsidTr="00B1710B">
        <w:trPr>
          <w:trHeight w:val="713"/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05.02.08 – «Технология машиностроения»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«Объединенный институт машиностроения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1999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05.02.11 – «Методы контроля и диагностика в машиностроении»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«Институт прикладной физики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1996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3" w:type="dxa"/>
            <w:gridSpan w:val="2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05.05.00 Транспортное, горное и строительное машиностроение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tabs>
                <w:tab w:val="left" w:pos="490"/>
              </w:tabs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35. 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05.05.03 – «Колесные и гусеничные машины»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«Объединенный институт машиностроения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1999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3" w:type="dxa"/>
            <w:gridSpan w:val="2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05.11.00 Приборостроение, метрология и информационно-измерительные приборы и системы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36.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05.11.07 – «Оптические и оптико-электронные приборы и комплексы»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физико-математические</w:t>
            </w: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ГНУ «Институт </w:t>
            </w:r>
            <w:proofErr w:type="gramStart"/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физики  им.</w:t>
            </w:r>
            <w:proofErr w:type="gramEnd"/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Б.И. Степанова НАН Беларуси»</w:t>
            </w:r>
          </w:p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ГНПО «Оптика, оптоэлектроника и лазерная техника»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05.11.13 – «Приборы и методы контроля природной среды, веществ, материалов и изделий»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«Институт прикладной физики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1996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3" w:type="dxa"/>
            <w:gridSpan w:val="2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05.13.00 Информатика, вычислительная техника и управление</w:t>
            </w:r>
          </w:p>
        </w:tc>
        <w:tc>
          <w:tcPr>
            <w:tcW w:w="4080" w:type="dxa"/>
            <w:gridSpan w:val="2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05.13.01 – «Системный анализ, управление и обработка информации (по отраслям)»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«Объединенный институт проблем информатики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1988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05.13.12 – «Системы автоматизации проектирования (по отраслям)»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«Объединенный институт проблем информатики НАН Беларуси»</w:t>
            </w:r>
          </w:p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«Объединенный институт машиностроения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1988</w:t>
            </w: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1999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3" w:type="dxa"/>
            <w:gridSpan w:val="2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17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05.14.00.Энергетика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05.14.03 – «Ядерные энергетические установки, включая проектирование, эксплуатацию и вывод из эксплуатации»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«Объединенный институт энергетических и ядерных исследований –Сосны» НАН Беларуси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1991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05.14.04 – «Промышленная теплоэнергетика»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ГНУ «Институт тепло- и </w:t>
            </w:r>
            <w:proofErr w:type="spellStart"/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массообмена</w:t>
            </w:r>
            <w:proofErr w:type="spellEnd"/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имени </w:t>
            </w:r>
            <w:proofErr w:type="spellStart"/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А.В.Лыкова</w:t>
            </w:r>
            <w:proofErr w:type="spellEnd"/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3" w:type="dxa"/>
            <w:gridSpan w:val="2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17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05.16.00 Металлургия и материаловедение</w:t>
            </w:r>
          </w:p>
        </w:tc>
        <w:tc>
          <w:tcPr>
            <w:tcW w:w="4080" w:type="dxa"/>
            <w:gridSpan w:val="2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05.16.04 – «Литейное производство»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«Институт технологии металлов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2007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05.16.05 – «Обработка металлов давлением»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«Институт технической акустики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2007</w:t>
            </w:r>
          </w:p>
        </w:tc>
      </w:tr>
      <w:tr w:rsidR="00B1710B" w:rsidRPr="00B1710B" w:rsidTr="005C38D1">
        <w:trPr>
          <w:trHeight w:val="709"/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4</w:t>
            </w: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05.16.06 – «Порошковая металлургия и композиционные материалы»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ГНПО порошковой металлургии 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2011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4</w:t>
            </w: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05.16.09</w:t>
            </w:r>
            <w:r w:rsidRPr="00B171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«Материаловедение (по отраслям)»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«Институт</w:t>
            </w:r>
            <w:r w:rsidRPr="00B1710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технологии металлов НАН Беларуси»</w:t>
            </w:r>
          </w:p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«Физико-технический институт НАН Беларуси»</w:t>
            </w:r>
          </w:p>
          <w:p w:rsidR="00B1710B" w:rsidRPr="00B1710B" w:rsidRDefault="00B1710B" w:rsidP="005C38D1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ГНУ «Институт механики </w:t>
            </w:r>
            <w:proofErr w:type="spellStart"/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металлополимерных</w:t>
            </w:r>
            <w:proofErr w:type="spellEnd"/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систем им. </w:t>
            </w:r>
            <w:proofErr w:type="spellStart"/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В.А.Белого</w:t>
            </w:r>
            <w:proofErr w:type="spellEnd"/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2007</w:t>
            </w: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2006</w:t>
            </w: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1988</w:t>
            </w: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3" w:type="dxa"/>
            <w:gridSpan w:val="2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05.20.00 Процессы и машины </w:t>
            </w:r>
            <w:proofErr w:type="spellStart"/>
            <w:r w:rsidRPr="00B17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агроинженерных</w:t>
            </w:r>
            <w:proofErr w:type="spellEnd"/>
            <w:r w:rsidRPr="00B17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систем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05.20.01 – «Технологии и средства механизации сельского хозяйства»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РУП «Научно-практический </w:t>
            </w:r>
          </w:p>
          <w:p w:rsid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центр НАН Беларуси механизации сельского хозяйства»</w:t>
            </w:r>
          </w:p>
          <w:p w:rsidR="00AB0AE7" w:rsidRPr="00B1710B" w:rsidRDefault="00AB0AE7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3" w:type="dxa"/>
            <w:gridSpan w:val="2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1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05.27.00 Электроника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05.27.01 – «Твердотельная электроника, радиоэлектронные компоненты, микро- и </w:t>
            </w:r>
            <w:proofErr w:type="spellStart"/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наноэлектроника</w:t>
            </w:r>
            <w:proofErr w:type="spellEnd"/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приборы на квантовых эффектах»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технические</w:t>
            </w: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физико-математические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ГНПО «Оптика, оптоэлектроника и лазерная техника»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3" w:type="dxa"/>
            <w:gridSpan w:val="2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06.00.00.</w:t>
            </w:r>
          </w:p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1710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Сельскохозяйственные науки</w:t>
            </w:r>
          </w:p>
        </w:tc>
        <w:tc>
          <w:tcPr>
            <w:tcW w:w="4080" w:type="dxa"/>
            <w:gridSpan w:val="2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3" w:type="dxa"/>
            <w:gridSpan w:val="2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17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06.01.00 Агрономия</w:t>
            </w:r>
          </w:p>
        </w:tc>
        <w:tc>
          <w:tcPr>
            <w:tcW w:w="4080" w:type="dxa"/>
            <w:gridSpan w:val="2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06.01.01 – «Общее земледелие»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сельскохозяйственные 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РУП «Научно-практический </w:t>
            </w:r>
          </w:p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центр НАН Беларуси по земледелию»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06.01.03</w:t>
            </w:r>
            <w:r w:rsidRPr="00B17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«</w:t>
            </w:r>
            <w:proofErr w:type="spellStart"/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Агропочвоведение</w:t>
            </w:r>
            <w:proofErr w:type="spellEnd"/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агрофизика»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сельскохозяйственные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РУП «Институт почвоведения и агрохимии»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2014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06.01.04 – «Агрохимия»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сельскохозяйственные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РУП «Институт почвоведения и агрохимии»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2014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06.01.05 – «Селекция и семеноводство сельскохозяйственных растений»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сельскохозяйственные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РУП «Научно-практический </w:t>
            </w:r>
          </w:p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центр НАН Беларуси по земледелию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06.01.09 – «Растениеводство»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сельскохозяйственные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РУП «Научно-практический </w:t>
            </w:r>
          </w:p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центр НАН Беларуси по земледелию»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3" w:type="dxa"/>
            <w:gridSpan w:val="2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17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06.02.00 Ветеринария. Зоотехния</w:t>
            </w:r>
          </w:p>
        </w:tc>
        <w:tc>
          <w:tcPr>
            <w:tcW w:w="4080" w:type="dxa"/>
            <w:gridSpan w:val="2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1710B" w:rsidRPr="00B1710B" w:rsidTr="00B1710B">
        <w:trPr>
          <w:trHeight w:val="764"/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06.02.07 – «Разведение, селекция, генетика и воспроизводство сельскохозяйственных животных»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сельскохозяйственные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РУП «Научно-практический </w:t>
            </w:r>
          </w:p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центр НАН Беларуси по животноводству»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2004</w:t>
            </w: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06.02.08 – «Кормление сельскохозяйственных животных и технология кормов»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сельскохозяйственные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РУП «Научно-практический </w:t>
            </w:r>
          </w:p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центр НАН Беларуси по животноводству»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2004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</w:t>
            </w: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06.02.10 – «Частная зоотехния, технология производства продуктов животноводства»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сельскохозяйственные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РУП «Научно-практический </w:t>
            </w:r>
          </w:p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центр НАН Беларуси по животноводству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2004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3" w:type="dxa"/>
            <w:gridSpan w:val="2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17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06.03.00 Лесное хозяйство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</w:t>
            </w: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06.03.02 – «Лесоведение, лесоводство, лесоустройство и лесная таксация» 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сельскохозяйственные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«Институт леса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1996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06.03.03 – «</w:t>
            </w:r>
            <w:proofErr w:type="spellStart"/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Агролесомелиорация</w:t>
            </w:r>
            <w:proofErr w:type="spellEnd"/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защитное лесоразведение и озеленение  населенных пунктов, лесные пожары и борьба с ними» 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сельскохозяйственные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«Институт  леса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1996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3" w:type="dxa"/>
            <w:gridSpan w:val="2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ГУМАНИТАРНЫЕ НАУКИ</w:t>
            </w:r>
          </w:p>
        </w:tc>
        <w:tc>
          <w:tcPr>
            <w:tcW w:w="4080" w:type="dxa"/>
            <w:gridSpan w:val="2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1710B" w:rsidRPr="00B1710B" w:rsidTr="00B1710B">
        <w:trPr>
          <w:trHeight w:val="244"/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3" w:type="dxa"/>
            <w:gridSpan w:val="2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1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07.00.00 Исторические науки и археология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07.00.02 – «Отечественная история»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исторические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«Институт истории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1988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07.00.06 – «Археология»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исторические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«Институт истории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2007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60.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07.00.07 – «Этнография, этнология и антропология»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исторические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«Центр исследований белорусской культуры, языка и литературы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1988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07.00.09 – «Историография, источниковедение и методы исторического исследования»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исторические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«Институт истории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2007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3" w:type="dxa"/>
            <w:gridSpan w:val="2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09.00.00</w:t>
            </w:r>
          </w:p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1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Философские науки</w:t>
            </w:r>
          </w:p>
        </w:tc>
        <w:tc>
          <w:tcPr>
            <w:tcW w:w="4080" w:type="dxa"/>
            <w:gridSpan w:val="2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09.00.01 – «Онтология и теория познания»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философские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«Институт философии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1988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09.00.03 – «История философии»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философские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«Институт философии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1992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09.00.08 – «Философия науки и техники»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философские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«Институт философии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1992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6</w:t>
            </w: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09.00.11 – «Социальная философия»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философские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«Институт философии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1992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3" w:type="dxa"/>
            <w:gridSpan w:val="2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10.00.00</w:t>
            </w:r>
          </w:p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Филологические науки</w:t>
            </w:r>
          </w:p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1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10.01.00 Литературоведение</w:t>
            </w:r>
          </w:p>
        </w:tc>
        <w:tc>
          <w:tcPr>
            <w:tcW w:w="4080" w:type="dxa"/>
            <w:gridSpan w:val="2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6</w:t>
            </w: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10.01.01 – «Белорусская литература»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филологические</w:t>
            </w:r>
          </w:p>
        </w:tc>
        <w:tc>
          <w:tcPr>
            <w:tcW w:w="2541" w:type="dxa"/>
            <w:shd w:val="clear" w:color="auto" w:fill="EAF1DD"/>
          </w:tcPr>
          <w:p w:rsid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«Центр исследований белорусской культуры, языка и литературы НАН Беларуси»</w:t>
            </w:r>
          </w:p>
          <w:p w:rsidR="005C38D1" w:rsidRPr="00B1710B" w:rsidRDefault="005C38D1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1988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10.01.02 – «Русская литература»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филологические</w:t>
            </w:r>
          </w:p>
        </w:tc>
        <w:tc>
          <w:tcPr>
            <w:tcW w:w="2541" w:type="dxa"/>
            <w:shd w:val="clear" w:color="auto" w:fill="EAF1DD"/>
          </w:tcPr>
          <w:p w:rsid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«Центр исследований белорусской культуры, языка и литературы НАН Беларуси»</w:t>
            </w:r>
          </w:p>
          <w:p w:rsidR="005C38D1" w:rsidRPr="00B1710B" w:rsidRDefault="005C38D1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1988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10.01.03 – «Литература народов стран зарубежья (с указанием конкретной литературы)»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филологические</w:t>
            </w:r>
          </w:p>
        </w:tc>
        <w:tc>
          <w:tcPr>
            <w:tcW w:w="2541" w:type="dxa"/>
            <w:shd w:val="clear" w:color="auto" w:fill="EAF1DD"/>
          </w:tcPr>
          <w:p w:rsidR="005C38D1" w:rsidRPr="00B1710B" w:rsidRDefault="00B1710B" w:rsidP="005C38D1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«Центр исследований белорусской культуры, языка и литературы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1988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10.01.08 – «Теория литературы. Текстология» 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филологические</w:t>
            </w:r>
          </w:p>
        </w:tc>
        <w:tc>
          <w:tcPr>
            <w:tcW w:w="2541" w:type="dxa"/>
            <w:shd w:val="clear" w:color="auto" w:fill="EAF1DD"/>
          </w:tcPr>
          <w:p w:rsidR="005C38D1" w:rsidRPr="00B1710B" w:rsidRDefault="00B1710B" w:rsidP="005C38D1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«Центр исследований белорусской культуры, языка и литературы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1988</w:t>
            </w:r>
          </w:p>
        </w:tc>
      </w:tr>
      <w:tr w:rsidR="00B1710B" w:rsidRPr="00B1710B" w:rsidTr="00B1710B">
        <w:trPr>
          <w:trHeight w:val="755"/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10.01.09 – «Фольклористика»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филологические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ГНУ «Центр исследований белорусской культуры, языка и литературы НАН Беларуси» 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1988</w:t>
            </w: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3" w:type="dxa"/>
            <w:gridSpan w:val="2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10.02.00 Языкознание</w:t>
            </w:r>
          </w:p>
        </w:tc>
        <w:tc>
          <w:tcPr>
            <w:tcW w:w="4080" w:type="dxa"/>
            <w:gridSpan w:val="2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10.02.01 – «Белорусский язык»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филологические</w:t>
            </w:r>
          </w:p>
        </w:tc>
        <w:tc>
          <w:tcPr>
            <w:tcW w:w="2541" w:type="dxa"/>
            <w:shd w:val="clear" w:color="auto" w:fill="EAF1DD"/>
          </w:tcPr>
          <w:p w:rsidR="005C38D1" w:rsidRPr="00B1710B" w:rsidRDefault="00B1710B" w:rsidP="005C38D1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«Центр исследований белорусской культуры, языка и литературы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1988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10.02.02 – «Русский язык»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филологические</w:t>
            </w:r>
          </w:p>
        </w:tc>
        <w:tc>
          <w:tcPr>
            <w:tcW w:w="2541" w:type="dxa"/>
            <w:shd w:val="clear" w:color="auto" w:fill="EAF1DD"/>
          </w:tcPr>
          <w:p w:rsidR="005C38D1" w:rsidRPr="00B1710B" w:rsidRDefault="00B1710B" w:rsidP="005C38D1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«Центр исследований белорусской культуры, языка и литературы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1988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10.02.03 – «Славянские языки»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филологические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«Центр исследований белорусской культуры, языка и литературы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1988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3" w:type="dxa"/>
            <w:gridSpan w:val="2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1710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Искусствоведение и культурология</w:t>
            </w:r>
          </w:p>
        </w:tc>
        <w:tc>
          <w:tcPr>
            <w:tcW w:w="4080" w:type="dxa"/>
            <w:gridSpan w:val="2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3" w:type="dxa"/>
            <w:gridSpan w:val="2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1710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17.00.00 </w:t>
            </w:r>
            <w:r w:rsidRPr="00B17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Искусствоведение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17.00.01 – «Театральное искусство»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искусствоведение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«Центр исследований белорусской культуры, языка и литературы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2006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</w:t>
            </w: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17.00.04 – «Изобразительное и декоративно-прикладное  искусство и архитектура» 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искусствоведение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«Центр исследований белорусской культуры, языка и литературы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2006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</w:t>
            </w: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17.00.09 – «Теория и история искусства»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искусствоведение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«Центр исследований белорусской культуры, языка и литературы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1992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3" w:type="dxa"/>
            <w:gridSpan w:val="2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СОЦИАЛЬНО-ЭКОНОМИЧЕСКИЕ И ОБЩЕСТВЕННЫЕ НАУКИ</w:t>
            </w:r>
          </w:p>
        </w:tc>
        <w:tc>
          <w:tcPr>
            <w:tcW w:w="2541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1710B" w:rsidRPr="00B1710B" w:rsidTr="00B1710B">
        <w:trPr>
          <w:trHeight w:val="304"/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3" w:type="dxa"/>
            <w:gridSpan w:val="2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1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08.00.00Экономические науки</w:t>
            </w:r>
          </w:p>
        </w:tc>
        <w:tc>
          <w:tcPr>
            <w:tcW w:w="4080" w:type="dxa"/>
            <w:gridSpan w:val="2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08.00.01 – «Экономическая теория»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экономические</w:t>
            </w: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«Институт экономики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1993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08.00.05 – «Экономика и управление народным хозяйством (по отраслям и сферам деятельности, в том числе: экономика, организация и управление предприятиями, отраслями, комплексами; управление инновациями; региональная экономика; логистика; экономика труда; экономика народонаселения и демография; экономика природопользования; экономика предпринимательства; маркетинг; менеджмент; ценообразование; экономическая безопасность; стандартизация и управление качеством продукции; землеустройство; рекреация и туризм)»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экономические</w:t>
            </w: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«Институт экономики НАН Беларуси»</w:t>
            </w:r>
          </w:p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РУП «Институт системных исследований в АПК НАН Беларуси»</w:t>
            </w:r>
          </w:p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1988</w:t>
            </w:r>
          </w:p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1996</w:t>
            </w:r>
          </w:p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08.00.10 - «Финансы, денежное обращение и кредит»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экономические</w:t>
            </w: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«Институт экономики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</w:t>
            </w:r>
          </w:p>
        </w:tc>
      </w:tr>
      <w:tr w:rsidR="00B1710B" w:rsidRPr="00B1710B" w:rsidTr="005C38D1">
        <w:trPr>
          <w:trHeight w:val="362"/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08.00.14 – «Мировая экономика»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экономические</w:t>
            </w: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«Институт экономики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3" w:type="dxa"/>
            <w:gridSpan w:val="2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22.00.00</w:t>
            </w:r>
          </w:p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B1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Социологические науки</w:t>
            </w:r>
          </w:p>
        </w:tc>
        <w:tc>
          <w:tcPr>
            <w:tcW w:w="4080" w:type="dxa"/>
            <w:gridSpan w:val="2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22.00.03 – «Экономическая социология и демография»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социологические</w:t>
            </w:r>
          </w:p>
        </w:tc>
        <w:tc>
          <w:tcPr>
            <w:tcW w:w="2541" w:type="dxa"/>
            <w:shd w:val="clear" w:color="auto" w:fill="EAF1DD"/>
          </w:tcPr>
          <w:p w:rsidR="005C38D1" w:rsidRPr="00B1710B" w:rsidRDefault="00B1710B" w:rsidP="005C38D1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«Институт социологии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2003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22.00.04 – «Социальная структура, социальные институты и процессы»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социологические</w:t>
            </w:r>
          </w:p>
        </w:tc>
        <w:tc>
          <w:tcPr>
            <w:tcW w:w="2541" w:type="dxa"/>
            <w:shd w:val="clear" w:color="auto" w:fill="EAF1DD"/>
          </w:tcPr>
          <w:p w:rsidR="005C38D1" w:rsidRPr="00B1710B" w:rsidRDefault="00B1710B" w:rsidP="005C38D1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«Институт социологии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2003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22.00.06 – «Социология культуры»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социологические</w:t>
            </w:r>
          </w:p>
        </w:tc>
        <w:tc>
          <w:tcPr>
            <w:tcW w:w="2541" w:type="dxa"/>
            <w:shd w:val="clear" w:color="auto" w:fill="EAF1DD"/>
          </w:tcPr>
          <w:p w:rsidR="005C38D1" w:rsidRPr="00B1710B" w:rsidRDefault="00B1710B" w:rsidP="005C38D1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«Институт социологии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2003</w:t>
            </w:r>
          </w:p>
        </w:tc>
      </w:tr>
      <w:tr w:rsidR="00B1710B" w:rsidRPr="00B1710B" w:rsidTr="00AB0AE7">
        <w:trPr>
          <w:trHeight w:val="364"/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3" w:type="dxa"/>
            <w:gridSpan w:val="2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1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МЕДИЦИНСКИЕ НАУКИ </w:t>
            </w:r>
          </w:p>
        </w:tc>
        <w:tc>
          <w:tcPr>
            <w:tcW w:w="2541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14.03.00</w:t>
            </w:r>
          </w:p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Медико-биологические науки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84.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14.03.03 </w:t>
            </w: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«</w:t>
            </w:r>
            <w:r w:rsidRPr="00B1710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Патологическая физиология»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медицинские</w:t>
            </w:r>
          </w:p>
        </w:tc>
        <w:tc>
          <w:tcPr>
            <w:tcW w:w="2541" w:type="dxa"/>
            <w:shd w:val="clear" w:color="auto" w:fill="EAF1DD"/>
          </w:tcPr>
          <w:p w:rsid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«Институт физиологии НАН Беларуси»</w:t>
            </w:r>
          </w:p>
          <w:p w:rsidR="00AB0AE7" w:rsidRPr="00B1710B" w:rsidRDefault="00AB0AE7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2014</w:t>
            </w: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3" w:type="dxa"/>
            <w:gridSpan w:val="2"/>
            <w:shd w:val="clear" w:color="auto" w:fill="auto"/>
          </w:tcPr>
          <w:p w:rsidR="00B1710B" w:rsidRPr="00B1710B" w:rsidRDefault="00B1710B" w:rsidP="00B1710B">
            <w:pPr>
              <w:tabs>
                <w:tab w:val="left" w:pos="1983"/>
              </w:tabs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2541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3" w:type="dxa"/>
            <w:gridSpan w:val="2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25.03.00</w:t>
            </w:r>
          </w:p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Географические науки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1710B" w:rsidRPr="00B1710B" w:rsidTr="00B1710B">
        <w:trPr>
          <w:tblCellSpacing w:w="20" w:type="dxa"/>
        </w:trPr>
        <w:tc>
          <w:tcPr>
            <w:tcW w:w="507" w:type="dxa"/>
            <w:shd w:val="clear" w:color="auto" w:fill="auto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85.</w:t>
            </w:r>
          </w:p>
        </w:tc>
        <w:tc>
          <w:tcPr>
            <w:tcW w:w="3363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25.03.13 </w:t>
            </w: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«</w:t>
            </w:r>
            <w:r w:rsidRPr="00B1710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Геоэкология»</w:t>
            </w:r>
          </w:p>
        </w:tc>
        <w:tc>
          <w:tcPr>
            <w:tcW w:w="2340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географические</w:t>
            </w: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технические</w:t>
            </w:r>
          </w:p>
        </w:tc>
        <w:tc>
          <w:tcPr>
            <w:tcW w:w="2541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 «Институт природопользования НАН Беларуси»</w:t>
            </w:r>
          </w:p>
        </w:tc>
        <w:tc>
          <w:tcPr>
            <w:tcW w:w="1499" w:type="dxa"/>
            <w:shd w:val="clear" w:color="auto" w:fill="EAF1DD"/>
          </w:tcPr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71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</w:t>
            </w:r>
          </w:p>
          <w:p w:rsidR="00B1710B" w:rsidRPr="00B1710B" w:rsidRDefault="00B1710B" w:rsidP="00B1710B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C50512" w:rsidRPr="00C50512" w:rsidRDefault="00C50512" w:rsidP="00C5051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E69" w:rsidRDefault="00345E69"/>
    <w:sectPr w:rsidR="00345E69" w:rsidSect="00B1710B">
      <w:headerReference w:type="even" r:id="rId7"/>
      <w:headerReference w:type="default" r:id="rId8"/>
      <w:pgSz w:w="11906" w:h="16838"/>
      <w:pgMar w:top="89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5B0" w:rsidRDefault="009C15B0">
      <w:pPr>
        <w:spacing w:after="0" w:line="240" w:lineRule="auto"/>
      </w:pPr>
      <w:r>
        <w:separator/>
      </w:r>
    </w:p>
  </w:endnote>
  <w:endnote w:type="continuationSeparator" w:id="0">
    <w:p w:rsidR="009C15B0" w:rsidRDefault="009C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5B0" w:rsidRDefault="009C15B0">
      <w:pPr>
        <w:spacing w:after="0" w:line="240" w:lineRule="auto"/>
      </w:pPr>
      <w:r>
        <w:separator/>
      </w:r>
    </w:p>
  </w:footnote>
  <w:footnote w:type="continuationSeparator" w:id="0">
    <w:p w:rsidR="009C15B0" w:rsidRDefault="009C1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10B" w:rsidRDefault="00B1710B" w:rsidP="00B171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710B" w:rsidRDefault="00B1710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10B" w:rsidRDefault="00B1710B" w:rsidP="00B171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B0AE7">
      <w:rPr>
        <w:rStyle w:val="a9"/>
        <w:noProof/>
      </w:rPr>
      <w:t>8</w:t>
    </w:r>
    <w:r>
      <w:rPr>
        <w:rStyle w:val="a9"/>
      </w:rPr>
      <w:fldChar w:fldCharType="end"/>
    </w:r>
  </w:p>
  <w:p w:rsidR="00B1710B" w:rsidRDefault="00B1710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63B"/>
    <w:multiLevelType w:val="multilevel"/>
    <w:tmpl w:val="FE548306"/>
    <w:lvl w:ilvl="0">
      <w:start w:val="57"/>
      <w:numFmt w:val="decimal"/>
      <w:lvlText w:val="%1."/>
      <w:lvlJc w:val="center"/>
      <w:pPr>
        <w:tabs>
          <w:tab w:val="num" w:pos="648"/>
        </w:tabs>
        <w:ind w:left="648" w:hanging="360"/>
      </w:pPr>
      <w:rPr>
        <w:rFonts w:hint="default"/>
        <w: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10193"/>
    <w:multiLevelType w:val="multilevel"/>
    <w:tmpl w:val="2C82FD86"/>
    <w:lvl w:ilvl="0">
      <w:start w:val="1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Zero"/>
      <w:lvlText w:val="%1.%2.0"/>
      <w:lvlJc w:val="left"/>
      <w:pPr>
        <w:ind w:left="84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167A01"/>
    <w:multiLevelType w:val="multilevel"/>
    <w:tmpl w:val="D4347A58"/>
    <w:lvl w:ilvl="0">
      <w:start w:val="57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945B4D"/>
    <w:multiLevelType w:val="multilevel"/>
    <w:tmpl w:val="59FEBAC6"/>
    <w:lvl w:ilvl="0">
      <w:start w:val="1"/>
      <w:numFmt w:val="decimal"/>
      <w:lvlText w:val="%1."/>
      <w:lvlJc w:val="center"/>
      <w:pPr>
        <w:tabs>
          <w:tab w:val="num" w:pos="535"/>
        </w:tabs>
        <w:ind w:left="535" w:hanging="247"/>
      </w:pPr>
      <w:rPr>
        <w:rFonts w:hint="default"/>
      </w:rPr>
    </w:lvl>
    <w:lvl w:ilvl="1">
      <w:start w:val="5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vanish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E24F7"/>
    <w:multiLevelType w:val="hybridMultilevel"/>
    <w:tmpl w:val="8A5680FC"/>
    <w:lvl w:ilvl="0" w:tplc="C0FACE60">
      <w:start w:val="1"/>
      <w:numFmt w:val="decimal"/>
      <w:lvlText w:val="%1."/>
      <w:lvlJc w:val="center"/>
      <w:pPr>
        <w:tabs>
          <w:tab w:val="num" w:pos="535"/>
        </w:tabs>
        <w:ind w:left="535" w:hanging="247"/>
      </w:pPr>
      <w:rPr>
        <w:rFonts w:hint="default"/>
      </w:rPr>
    </w:lvl>
    <w:lvl w:ilvl="1" w:tplc="E06C442A">
      <w:start w:val="54"/>
      <w:numFmt w:val="decimal"/>
      <w:lvlText w:val="%2."/>
      <w:lvlJc w:val="center"/>
      <w:pPr>
        <w:tabs>
          <w:tab w:val="num" w:pos="649"/>
        </w:tabs>
        <w:ind w:left="649" w:hanging="360"/>
      </w:pPr>
      <w:rPr>
        <w:rFonts w:hint="default"/>
        <w:vanish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AF2BD4"/>
    <w:multiLevelType w:val="multilevel"/>
    <w:tmpl w:val="8A5680FC"/>
    <w:lvl w:ilvl="0">
      <w:start w:val="1"/>
      <w:numFmt w:val="decimal"/>
      <w:lvlText w:val="%1."/>
      <w:lvlJc w:val="center"/>
      <w:pPr>
        <w:tabs>
          <w:tab w:val="num" w:pos="535"/>
        </w:tabs>
        <w:ind w:left="535" w:hanging="247"/>
      </w:pPr>
      <w:rPr>
        <w:rFonts w:hint="default"/>
      </w:rPr>
    </w:lvl>
    <w:lvl w:ilvl="1">
      <w:start w:val="54"/>
      <w:numFmt w:val="decimal"/>
      <w:lvlText w:val="%2."/>
      <w:lvlJc w:val="center"/>
      <w:pPr>
        <w:tabs>
          <w:tab w:val="num" w:pos="649"/>
        </w:tabs>
        <w:ind w:left="649" w:hanging="360"/>
      </w:pPr>
      <w:rPr>
        <w:rFonts w:hint="default"/>
        <w:vanish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C624DF"/>
    <w:multiLevelType w:val="hybridMultilevel"/>
    <w:tmpl w:val="556EC974"/>
    <w:lvl w:ilvl="0" w:tplc="E5C664AE">
      <w:start w:val="55"/>
      <w:numFmt w:val="decimal"/>
      <w:lvlText w:val="%1."/>
      <w:lvlJc w:val="center"/>
      <w:pPr>
        <w:tabs>
          <w:tab w:val="num" w:pos="649"/>
        </w:tabs>
        <w:ind w:left="649" w:hanging="360"/>
      </w:pPr>
      <w:rPr>
        <w:rFonts w:hint="default"/>
        <w:vanish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A69D1"/>
    <w:multiLevelType w:val="hybridMultilevel"/>
    <w:tmpl w:val="AECEC51C"/>
    <w:lvl w:ilvl="0" w:tplc="51E40AB6">
      <w:start w:val="6"/>
      <w:numFmt w:val="decimal"/>
      <w:lvlText w:val="%1."/>
      <w:lvlJc w:val="center"/>
      <w:pPr>
        <w:tabs>
          <w:tab w:val="num" w:pos="247"/>
        </w:tabs>
        <w:ind w:left="247" w:hanging="2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" w15:restartNumberingAfterBreak="0">
    <w:nsid w:val="21B96A61"/>
    <w:multiLevelType w:val="hybridMultilevel"/>
    <w:tmpl w:val="DD1E5214"/>
    <w:lvl w:ilvl="0" w:tplc="C0FACE60">
      <w:start w:val="1"/>
      <w:numFmt w:val="decimal"/>
      <w:lvlText w:val="%1."/>
      <w:lvlJc w:val="center"/>
      <w:pPr>
        <w:tabs>
          <w:tab w:val="num" w:pos="530"/>
        </w:tabs>
        <w:ind w:left="530" w:hanging="2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9" w15:restartNumberingAfterBreak="0">
    <w:nsid w:val="31DA3CE6"/>
    <w:multiLevelType w:val="multilevel"/>
    <w:tmpl w:val="FFC4A7BC"/>
    <w:lvl w:ilvl="0">
      <w:start w:val="1"/>
      <w:numFmt w:val="decimalZero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Zero"/>
      <w:lvlText w:val="%1.%2.0."/>
      <w:lvlJc w:val="left"/>
      <w:pPr>
        <w:ind w:left="765" w:hanging="76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6F50E16"/>
    <w:multiLevelType w:val="multilevel"/>
    <w:tmpl w:val="AD7C1FCA"/>
    <w:lvl w:ilvl="0">
      <w:start w:val="1"/>
      <w:numFmt w:val="decimal"/>
      <w:lvlText w:val="%1."/>
      <w:lvlJc w:val="center"/>
      <w:pPr>
        <w:tabs>
          <w:tab w:val="num" w:pos="535"/>
        </w:tabs>
        <w:ind w:left="535" w:hanging="247"/>
      </w:pPr>
      <w:rPr>
        <w:rFonts w:hint="default"/>
      </w:rPr>
    </w:lvl>
    <w:lvl w:ilvl="1">
      <w:start w:val="56"/>
      <w:numFmt w:val="decimal"/>
      <w:lvlText w:val="%2."/>
      <w:lvlJc w:val="center"/>
      <w:pPr>
        <w:tabs>
          <w:tab w:val="num" w:pos="1440"/>
        </w:tabs>
        <w:ind w:left="1440" w:hanging="1151"/>
      </w:pPr>
      <w:rPr>
        <w:rFonts w:hint="default"/>
        <w:vanish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FB2BCF"/>
    <w:multiLevelType w:val="hybridMultilevel"/>
    <w:tmpl w:val="B9602E74"/>
    <w:lvl w:ilvl="0" w:tplc="096AA106">
      <w:start w:val="1"/>
      <w:numFmt w:val="decimal"/>
      <w:lvlText w:val="%1."/>
      <w:lvlJc w:val="left"/>
      <w:pPr>
        <w:tabs>
          <w:tab w:val="num" w:pos="2896"/>
        </w:tabs>
        <w:ind w:left="3123" w:hanging="2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2" w15:restartNumberingAfterBreak="0">
    <w:nsid w:val="523169E7"/>
    <w:multiLevelType w:val="hybridMultilevel"/>
    <w:tmpl w:val="FE548306"/>
    <w:lvl w:ilvl="0" w:tplc="6FE2B18E">
      <w:start w:val="57"/>
      <w:numFmt w:val="decimal"/>
      <w:lvlText w:val="%1."/>
      <w:lvlJc w:val="center"/>
      <w:pPr>
        <w:tabs>
          <w:tab w:val="num" w:pos="648"/>
        </w:tabs>
        <w:ind w:left="648" w:hanging="360"/>
      </w:pPr>
      <w:rPr>
        <w:rFonts w:hint="default"/>
        <w:vanish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F1686"/>
    <w:multiLevelType w:val="multilevel"/>
    <w:tmpl w:val="6A164652"/>
    <w:lvl w:ilvl="0">
      <w:start w:val="1"/>
      <w:numFmt w:val="decimalZero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Zero"/>
      <w:lvlText w:val="%1.%2.0."/>
      <w:lvlJc w:val="left"/>
      <w:pPr>
        <w:ind w:left="765" w:hanging="76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7674251"/>
    <w:multiLevelType w:val="hybridMultilevel"/>
    <w:tmpl w:val="D4347A58"/>
    <w:lvl w:ilvl="0" w:tplc="13BA46F2">
      <w:start w:val="57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vanish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276466"/>
    <w:multiLevelType w:val="multilevel"/>
    <w:tmpl w:val="96548718"/>
    <w:lvl w:ilvl="0">
      <w:start w:val="1"/>
      <w:numFmt w:val="decimal"/>
      <w:lvlText w:val="%1."/>
      <w:lvlJc w:val="right"/>
      <w:pPr>
        <w:tabs>
          <w:tab w:val="num" w:pos="170"/>
        </w:tabs>
        <w:ind w:left="57" w:firstLine="23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9E7789"/>
    <w:multiLevelType w:val="hybridMultilevel"/>
    <w:tmpl w:val="1092F0A8"/>
    <w:lvl w:ilvl="0" w:tplc="096AA106">
      <w:start w:val="1"/>
      <w:numFmt w:val="decimal"/>
      <w:lvlText w:val="%1."/>
      <w:lvlJc w:val="left"/>
      <w:pPr>
        <w:tabs>
          <w:tab w:val="num" w:pos="2896"/>
        </w:tabs>
        <w:ind w:left="3123" w:hanging="2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7" w15:restartNumberingAfterBreak="0">
    <w:nsid w:val="7C67497A"/>
    <w:multiLevelType w:val="multilevel"/>
    <w:tmpl w:val="22DE0432"/>
    <w:lvl w:ilvl="0">
      <w:start w:val="1"/>
      <w:numFmt w:val="decimal"/>
      <w:lvlText w:val="%1."/>
      <w:lvlJc w:val="center"/>
      <w:pPr>
        <w:tabs>
          <w:tab w:val="num" w:pos="535"/>
        </w:tabs>
        <w:ind w:left="535" w:hanging="247"/>
      </w:pPr>
      <w:rPr>
        <w:rFonts w:hint="default"/>
      </w:rPr>
    </w:lvl>
    <w:lvl w:ilvl="1">
      <w:start w:val="54"/>
      <w:numFmt w:val="decimal"/>
      <w:lvlText w:val="%2."/>
      <w:lvlJc w:val="center"/>
      <w:pPr>
        <w:tabs>
          <w:tab w:val="num" w:pos="649"/>
        </w:tabs>
        <w:ind w:left="649" w:hanging="360"/>
      </w:pPr>
      <w:rPr>
        <w:rFonts w:hint="default"/>
        <w:vanish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E62186"/>
    <w:multiLevelType w:val="multilevel"/>
    <w:tmpl w:val="59FEBAC6"/>
    <w:lvl w:ilvl="0">
      <w:start w:val="1"/>
      <w:numFmt w:val="decimal"/>
      <w:lvlText w:val="%1."/>
      <w:lvlJc w:val="center"/>
      <w:pPr>
        <w:tabs>
          <w:tab w:val="num" w:pos="535"/>
        </w:tabs>
        <w:ind w:left="535" w:hanging="247"/>
      </w:pPr>
      <w:rPr>
        <w:rFonts w:hint="default"/>
      </w:rPr>
    </w:lvl>
    <w:lvl w:ilvl="1">
      <w:start w:val="5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vanish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B76960"/>
    <w:multiLevelType w:val="multilevel"/>
    <w:tmpl w:val="59FEBAC6"/>
    <w:lvl w:ilvl="0">
      <w:start w:val="1"/>
      <w:numFmt w:val="decimal"/>
      <w:lvlText w:val="%1."/>
      <w:lvlJc w:val="center"/>
      <w:pPr>
        <w:tabs>
          <w:tab w:val="num" w:pos="535"/>
        </w:tabs>
        <w:ind w:left="535" w:hanging="247"/>
      </w:pPr>
      <w:rPr>
        <w:rFonts w:hint="default"/>
      </w:rPr>
    </w:lvl>
    <w:lvl w:ilvl="1">
      <w:start w:val="5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vanish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9"/>
  </w:num>
  <w:num w:numId="4">
    <w:abstractNumId w:val="14"/>
  </w:num>
  <w:num w:numId="5">
    <w:abstractNumId w:val="3"/>
  </w:num>
  <w:num w:numId="6">
    <w:abstractNumId w:val="18"/>
  </w:num>
  <w:num w:numId="7">
    <w:abstractNumId w:val="2"/>
  </w:num>
  <w:num w:numId="8">
    <w:abstractNumId w:val="12"/>
  </w:num>
  <w:num w:numId="9">
    <w:abstractNumId w:val="10"/>
  </w:num>
  <w:num w:numId="10">
    <w:abstractNumId w:val="0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5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6"/>
  </w:num>
  <w:num w:numId="15">
    <w:abstractNumId w:val="5"/>
  </w:num>
  <w:num w:numId="16">
    <w:abstractNumId w:val="7"/>
  </w:num>
  <w:num w:numId="17">
    <w:abstractNumId w:val="8"/>
  </w:num>
  <w:num w:numId="18">
    <w:abstractNumId w:val="11"/>
  </w:num>
  <w:num w:numId="19">
    <w:abstractNumId w:val="13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4D"/>
    <w:rsid w:val="00067B63"/>
    <w:rsid w:val="00345E69"/>
    <w:rsid w:val="00565A82"/>
    <w:rsid w:val="005C38D1"/>
    <w:rsid w:val="008238AC"/>
    <w:rsid w:val="009C15B0"/>
    <w:rsid w:val="00AB0AE7"/>
    <w:rsid w:val="00B1710B"/>
    <w:rsid w:val="00C50512"/>
    <w:rsid w:val="00CD2B4D"/>
    <w:rsid w:val="00F9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3C98"/>
  <w15:chartTrackingRefBased/>
  <w15:docId w15:val="{9E88AD99-0683-4E7D-8134-D3676EAB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50512"/>
  </w:style>
  <w:style w:type="paragraph" w:styleId="a3">
    <w:name w:val="Normal (Web)"/>
    <w:basedOn w:val="a"/>
    <w:rsid w:val="00C5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5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C505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505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C505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C505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50512"/>
  </w:style>
  <w:style w:type="paragraph" w:customStyle="1" w:styleId="Default">
    <w:name w:val="Default"/>
    <w:rsid w:val="00C505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-1">
    <w:name w:val="Table Web 1"/>
    <w:basedOn w:val="a1"/>
    <w:rsid w:val="00C5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List Paragraph"/>
    <w:basedOn w:val="a"/>
    <w:uiPriority w:val="34"/>
    <w:qFormat/>
    <w:rsid w:val="008238AC"/>
    <w:pPr>
      <w:ind w:left="720"/>
      <w:contextualSpacing/>
    </w:pPr>
  </w:style>
  <w:style w:type="numbering" w:customStyle="1" w:styleId="2">
    <w:name w:val="Нет списка2"/>
    <w:next w:val="a2"/>
    <w:semiHidden/>
    <w:rsid w:val="00B1710B"/>
  </w:style>
  <w:style w:type="table" w:customStyle="1" w:styleId="10">
    <w:name w:val="Сетка таблицы1"/>
    <w:basedOn w:val="a1"/>
    <w:next w:val="a4"/>
    <w:rsid w:val="00B17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rsid w:val="00B17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БородовскаяВалентина</dc:creator>
  <cp:keywords/>
  <dc:description/>
  <cp:lastModifiedBy>БородовскаяВалентина</cp:lastModifiedBy>
  <cp:revision>7</cp:revision>
  <cp:lastPrinted>2024-02-20T05:56:00Z</cp:lastPrinted>
  <dcterms:created xsi:type="dcterms:W3CDTF">2024-02-13T07:44:00Z</dcterms:created>
  <dcterms:modified xsi:type="dcterms:W3CDTF">2024-02-29T13:14:00Z</dcterms:modified>
</cp:coreProperties>
</file>