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E0" w:rsidRPr="001074E0" w:rsidRDefault="001074E0" w:rsidP="001074E0">
      <w:pPr>
        <w:shd w:val="clear" w:color="auto" w:fill="FFFFFF"/>
        <w:spacing w:line="240" w:lineRule="auto"/>
        <w:textAlignment w:val="baseline"/>
        <w:rPr>
          <w:rFonts w:eastAsia="Times New Roman" w:cs="Times New Roman"/>
          <w:b/>
          <w:bCs/>
          <w:caps/>
          <w:color w:val="000000"/>
          <w:sz w:val="30"/>
          <w:szCs w:val="30"/>
          <w:lang w:eastAsia="ru-RU"/>
        </w:rPr>
      </w:pPr>
      <w:r w:rsidRPr="001074E0">
        <w:rPr>
          <w:rFonts w:eastAsia="Times New Roman" w:cs="Times New Roman"/>
          <w:b/>
          <w:bCs/>
          <w:caps/>
          <w:color w:val="000000"/>
          <w:sz w:val="30"/>
          <w:szCs w:val="30"/>
          <w:lang w:eastAsia="ru-RU"/>
        </w:rPr>
        <w:t>АЛГОРИТМ ОРГАНИЗАЦИИ И ПРОВЕДЕНИЯ ПРАКТИКИ</w:t>
      </w:r>
    </w:p>
    <w:p w:rsidR="001074E0" w:rsidRPr="001074E0" w:rsidRDefault="001074E0" w:rsidP="001074E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1074E0">
        <w:rPr>
          <w:rFonts w:eastAsia="Times New Roman" w:cs="Times New Roman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До начала практики</w:t>
      </w:r>
    </w:p>
    <w:p w:rsidR="001074E0" w:rsidRDefault="001074E0" w:rsidP="001074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sz w:val="30"/>
          <w:szCs w:val="30"/>
          <w:u w:val="single"/>
          <w:bdr w:val="none" w:sz="0" w:space="0" w:color="auto" w:frame="1"/>
          <w:lang w:eastAsia="ru-RU"/>
        </w:rPr>
      </w:pPr>
      <w:r w:rsidRPr="001074E0">
        <w:rPr>
          <w:rFonts w:eastAsia="Times New Roman" w:cs="Times New Roman"/>
          <w:b/>
          <w:bCs/>
          <w:color w:val="000000"/>
          <w:sz w:val="30"/>
          <w:szCs w:val="30"/>
          <w:u w:val="single"/>
          <w:bdr w:val="none" w:sz="0" w:space="0" w:color="auto" w:frame="1"/>
          <w:lang w:eastAsia="ru-RU"/>
        </w:rPr>
        <w:t>Старостам групп (заместителям старост групп) необходимо:</w:t>
      </w:r>
    </w:p>
    <w:p w:rsidR="00097E28" w:rsidRPr="001074E0" w:rsidRDefault="00097E28" w:rsidP="001074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714769" w:rsidRPr="001074E0" w:rsidRDefault="009D7345" w:rsidP="009D734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714769" w:rsidRPr="001074E0">
        <w:rPr>
          <w:rFonts w:eastAsia="Times New Roman" w:cs="Times New Roman"/>
          <w:color w:val="000000"/>
          <w:sz w:val="30"/>
          <w:szCs w:val="30"/>
          <w:lang w:eastAsia="ru-RU"/>
        </w:rPr>
        <w:t>уточнить сроки проведения практики (</w:t>
      </w:r>
      <w:r w:rsidR="00714769" w:rsidRPr="00714769">
        <w:rPr>
          <w:rFonts w:eastAsia="Times New Roman" w:cs="Times New Roman"/>
          <w:color w:val="000000"/>
          <w:sz w:val="30"/>
          <w:szCs w:val="30"/>
          <w:u w:val="single"/>
          <w:lang w:eastAsia="ru-RU"/>
        </w:rPr>
        <w:t>График прохождения практики обучающимися магистратуры</w:t>
      </w:r>
      <w:r w:rsidR="00714769">
        <w:rPr>
          <w:rFonts w:eastAsia="Times New Roman" w:cs="Times New Roman"/>
          <w:color w:val="000000"/>
          <w:sz w:val="30"/>
          <w:szCs w:val="30"/>
          <w:u w:val="single"/>
          <w:lang w:eastAsia="ru-RU"/>
        </w:rPr>
        <w:t>)</w:t>
      </w:r>
      <w:r w:rsidR="00714769" w:rsidRPr="001074E0">
        <w:rPr>
          <w:rFonts w:eastAsia="Times New Roman" w:cs="Times New Roman"/>
          <w:color w:val="000000"/>
          <w:sz w:val="30"/>
          <w:szCs w:val="30"/>
          <w:lang w:eastAsia="ru-RU"/>
        </w:rPr>
        <w:t>;</w:t>
      </w:r>
    </w:p>
    <w:p w:rsidR="00097E28" w:rsidRDefault="009D7345" w:rsidP="009D734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097E28" w:rsidRPr="00097E28">
        <w:rPr>
          <w:rFonts w:eastAsia="Times New Roman" w:cs="Times New Roman"/>
          <w:color w:val="000000"/>
          <w:sz w:val="30"/>
          <w:szCs w:val="30"/>
          <w:lang w:eastAsia="ru-RU"/>
        </w:rPr>
        <w:t>за 1,5 месяца до начала практики</w:t>
      </w:r>
      <w:r w:rsidR="0071476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(см. </w:t>
      </w:r>
      <w:r w:rsidR="00714769" w:rsidRPr="00714769">
        <w:rPr>
          <w:rFonts w:eastAsia="Times New Roman" w:cs="Times New Roman"/>
          <w:color w:val="000000"/>
          <w:sz w:val="30"/>
          <w:szCs w:val="30"/>
          <w:u w:val="single"/>
          <w:lang w:eastAsia="ru-RU"/>
        </w:rPr>
        <w:t>График прохождения практики обучающимися магистратуры</w:t>
      </w:r>
      <w:r w:rsidR="00714769">
        <w:rPr>
          <w:rFonts w:eastAsia="Times New Roman" w:cs="Times New Roman"/>
          <w:color w:val="000000"/>
          <w:sz w:val="30"/>
          <w:szCs w:val="30"/>
          <w:lang w:eastAsia="ru-RU"/>
        </w:rPr>
        <w:t>)</w:t>
      </w:r>
      <w:r w:rsidR="00097E28" w:rsidRPr="00097E28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предоставить на кафедру, организующую практику, </w:t>
      </w:r>
      <w:hyperlink r:id="rId5" w:history="1">
        <w:r w:rsidR="00097E28" w:rsidRPr="00097E28">
          <w:rPr>
            <w:rFonts w:eastAsia="Times New Roman" w:cs="Times New Roman"/>
            <w:b/>
            <w:sz w:val="30"/>
            <w:szCs w:val="30"/>
            <w:u w:val="single"/>
            <w:bdr w:val="none" w:sz="0" w:space="0" w:color="auto" w:frame="1"/>
            <w:lang w:eastAsia="ru-RU"/>
          </w:rPr>
          <w:t>данные, необходимые</w:t>
        </w:r>
        <w:r w:rsidR="00097E28">
          <w:rPr>
            <w:rFonts w:eastAsia="Times New Roman" w:cs="Times New Roman"/>
            <w:color w:val="0054E0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r w:rsidR="00097E28" w:rsidRPr="001074E0">
          <w:rPr>
            <w:rFonts w:eastAsia="Times New Roman" w:cs="Times New Roman"/>
            <w:color w:val="000000"/>
            <w:sz w:val="30"/>
            <w:szCs w:val="30"/>
            <w:lang w:eastAsia="ru-RU"/>
          </w:rPr>
          <w:t>для подготовки соответствующих документов</w:t>
        </w:r>
        <w:r w:rsidR="00097E28" w:rsidRPr="00097E28">
          <w:rPr>
            <w:rFonts w:eastAsia="Times New Roman" w:cs="Times New Roman"/>
            <w:color w:val="000000"/>
            <w:sz w:val="30"/>
            <w:szCs w:val="30"/>
            <w:lang w:eastAsia="ru-RU"/>
          </w:rPr>
          <w:t xml:space="preserve">; </w:t>
        </w:r>
      </w:hyperlink>
    </w:p>
    <w:p w:rsidR="009D7345" w:rsidRPr="001074E0" w:rsidRDefault="009D7345" w:rsidP="009D734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1074E0" w:rsidRPr="001074E0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в период 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экзаменационной сессии (очная форма), </w:t>
      </w:r>
      <w:r w:rsidR="001074E0" w:rsidRPr="001074E0">
        <w:rPr>
          <w:rFonts w:eastAsia="Times New Roman" w:cs="Times New Roman"/>
          <w:color w:val="000000"/>
          <w:sz w:val="30"/>
          <w:szCs w:val="30"/>
          <w:lang w:eastAsia="ru-RU"/>
        </w:rPr>
        <w:t>лабораторно-экзаменационной сессии</w:t>
      </w:r>
      <w:r w:rsidR="0071476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>(заочная форма)</w:t>
      </w:r>
      <w:r w:rsidR="001074E0" w:rsidRPr="001074E0">
        <w:rPr>
          <w:rFonts w:eastAsia="Times New Roman" w:cs="Times New Roman"/>
          <w:color w:val="000000"/>
          <w:sz w:val="30"/>
          <w:szCs w:val="30"/>
          <w:lang w:eastAsia="ru-RU"/>
        </w:rPr>
        <w:t xml:space="preserve">, предшествующей сроку проведения практики получить у руководителя практики 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Университета НАН Беларуси (отдел магистратуры) </w:t>
      </w:r>
      <w:hyperlink r:id="rId6" w:history="1">
        <w:r w:rsidR="00C71448">
          <w:rPr>
            <w:rFonts w:eastAsia="Times New Roman" w:cs="Times New Roman"/>
            <w:sz w:val="30"/>
            <w:szCs w:val="30"/>
            <w:u w:val="single"/>
            <w:bdr w:val="none" w:sz="0" w:space="0" w:color="auto" w:frame="1"/>
            <w:lang w:eastAsia="ru-RU"/>
          </w:rPr>
          <w:t>Лист ознакомления</w:t>
        </w:r>
        <w:r w:rsidRPr="009D7345">
          <w:rPr>
            <w:rFonts w:eastAsia="Times New Roman" w:cs="Times New Roman"/>
            <w:sz w:val="30"/>
            <w:szCs w:val="30"/>
            <w:u w:val="single"/>
            <w:bdr w:val="none" w:sz="0" w:space="0" w:color="auto" w:frame="1"/>
            <w:lang w:eastAsia="ru-RU"/>
          </w:rPr>
          <w:t xml:space="preserve"> обучения мерам безопасности</w:t>
        </w:r>
      </w:hyperlink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1074E0">
        <w:rPr>
          <w:rFonts w:eastAsia="Times New Roman" w:cs="Times New Roman"/>
          <w:color w:val="000000"/>
          <w:sz w:val="30"/>
          <w:szCs w:val="30"/>
          <w:lang w:eastAsia="ru-RU"/>
        </w:rPr>
        <w:t xml:space="preserve">(инструктаж по охране труда) (оформленный </w:t>
      </w:r>
      <w:r w:rsidR="00C71448">
        <w:rPr>
          <w:rFonts w:eastAsia="Times New Roman" w:cs="Times New Roman"/>
          <w:color w:val="000000"/>
          <w:sz w:val="30"/>
          <w:szCs w:val="30"/>
          <w:lang w:eastAsia="ru-RU"/>
        </w:rPr>
        <w:t>лист</w:t>
      </w:r>
      <w:r w:rsidRPr="001074E0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вернуть в 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>отдел магистратуры</w:t>
      </w:r>
      <w:r w:rsidRPr="001074E0">
        <w:rPr>
          <w:rFonts w:eastAsia="Times New Roman" w:cs="Times New Roman"/>
          <w:color w:val="000000"/>
          <w:sz w:val="30"/>
          <w:szCs w:val="30"/>
          <w:lang w:eastAsia="ru-RU"/>
        </w:rPr>
        <w:t>);</w:t>
      </w:r>
    </w:p>
    <w:p w:rsidR="009D7345" w:rsidRDefault="009D7345" w:rsidP="009D734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Pr="009D7345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непосредственно перед практикой получить </w:t>
      </w:r>
      <w:r w:rsidRPr="001074E0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у руководителя практики 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Университета НАН Беларуси (отдел магистратуры) </w:t>
      </w:r>
      <w:r w:rsidRPr="001074E0">
        <w:rPr>
          <w:rFonts w:eastAsia="Times New Roman" w:cs="Times New Roman"/>
          <w:color w:val="000000"/>
          <w:sz w:val="30"/>
          <w:szCs w:val="30"/>
          <w:lang w:eastAsia="ru-RU"/>
        </w:rPr>
        <w:t>Дневники практики</w:t>
      </w:r>
      <w:r w:rsidR="006E6EA7">
        <w:rPr>
          <w:rFonts w:eastAsia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1074E0" w:rsidRPr="001074E0" w:rsidRDefault="009D7345" w:rsidP="006E6EA7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В</w:t>
      </w:r>
      <w:r w:rsidR="001074E0" w:rsidRPr="001074E0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период </w:t>
      </w:r>
      <w:r w:rsidR="006E6EA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экзаменационной сессии (очная форма), </w:t>
      </w:r>
      <w:r w:rsidR="006E6EA7" w:rsidRPr="001074E0">
        <w:rPr>
          <w:rFonts w:eastAsia="Times New Roman" w:cs="Times New Roman"/>
          <w:color w:val="000000"/>
          <w:sz w:val="30"/>
          <w:szCs w:val="30"/>
          <w:lang w:eastAsia="ru-RU"/>
        </w:rPr>
        <w:t>лабораторно-экзаменационной сессии</w:t>
      </w:r>
      <w:r w:rsidR="006E6EA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(заочная форма)</w:t>
      </w:r>
      <w:r w:rsidR="001074E0" w:rsidRPr="001074E0">
        <w:rPr>
          <w:rFonts w:eastAsia="Times New Roman" w:cs="Times New Roman"/>
          <w:color w:val="000000"/>
          <w:sz w:val="30"/>
          <w:szCs w:val="30"/>
          <w:lang w:eastAsia="ru-RU"/>
        </w:rPr>
        <w:t xml:space="preserve">, предшествующей сроку проведения практики </w:t>
      </w:r>
      <w:r w:rsidR="001074E0" w:rsidRPr="001074E0">
        <w:rPr>
          <w:rFonts w:eastAsia="Times New Roman" w:cs="Times New Roman"/>
          <w:b/>
          <w:color w:val="000000"/>
          <w:sz w:val="30"/>
          <w:szCs w:val="30"/>
          <w:lang w:eastAsia="ru-RU"/>
        </w:rPr>
        <w:t>Обучающимся необходимо</w:t>
      </w:r>
      <w:r w:rsidR="001074E0" w:rsidRPr="001074E0">
        <w:rPr>
          <w:rFonts w:eastAsia="Times New Roman" w:cs="Times New Roman"/>
          <w:color w:val="000000"/>
          <w:sz w:val="30"/>
          <w:szCs w:val="30"/>
          <w:lang w:eastAsia="ru-RU"/>
        </w:rPr>
        <w:t>:</w:t>
      </w:r>
    </w:p>
    <w:p w:rsidR="001074E0" w:rsidRPr="001074E0" w:rsidRDefault="006E6EA7" w:rsidP="006E6EA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1074E0" w:rsidRPr="001074E0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ознакомиться с Инструкцией по мерам безопасности и расписаться в </w:t>
      </w:r>
      <w:r w:rsidR="00C71448">
        <w:rPr>
          <w:rFonts w:eastAsia="Times New Roman" w:cs="Times New Roman"/>
          <w:color w:val="000000"/>
          <w:sz w:val="30"/>
          <w:szCs w:val="30"/>
          <w:lang w:eastAsia="ru-RU"/>
        </w:rPr>
        <w:t>Листе</w:t>
      </w:r>
      <w:r w:rsidR="001074E0" w:rsidRPr="001074E0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C71448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ознакомления </w:t>
      </w:r>
      <w:bookmarkStart w:id="0" w:name="_GoBack"/>
      <w:bookmarkEnd w:id="0"/>
      <w:r w:rsidR="001074E0" w:rsidRPr="001074E0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обучения мерам безопасности </w:t>
      </w:r>
      <w:r w:rsidR="001074E0" w:rsidRPr="001074E0">
        <w:rPr>
          <w:rFonts w:eastAsia="Times New Roman" w:cs="Times New Roman"/>
          <w:sz w:val="30"/>
          <w:szCs w:val="30"/>
          <w:lang w:eastAsia="ru-RU"/>
        </w:rPr>
        <w:t>(</w:t>
      </w:r>
      <w:hyperlink r:id="rId7" w:history="1">
        <w:r w:rsidR="001074E0" w:rsidRPr="006E6EA7">
          <w:rPr>
            <w:rFonts w:eastAsia="Times New Roman" w:cs="Times New Roman"/>
            <w:sz w:val="30"/>
            <w:szCs w:val="30"/>
            <w:u w:val="single"/>
            <w:bdr w:val="none" w:sz="0" w:space="0" w:color="auto" w:frame="1"/>
            <w:lang w:eastAsia="ru-RU"/>
          </w:rPr>
          <w:t>инструктаж по охране труда</w:t>
        </w:r>
      </w:hyperlink>
      <w:r w:rsidR="001074E0" w:rsidRPr="001074E0">
        <w:rPr>
          <w:rFonts w:eastAsia="Times New Roman" w:cs="Times New Roman"/>
          <w:color w:val="000000"/>
          <w:sz w:val="30"/>
          <w:szCs w:val="30"/>
          <w:lang w:eastAsia="ru-RU"/>
        </w:rPr>
        <w:t>);</w:t>
      </w:r>
    </w:p>
    <w:p w:rsidR="001074E0" w:rsidRPr="001074E0" w:rsidRDefault="006E6EA7" w:rsidP="006E6EA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1074E0" w:rsidRPr="001074E0">
        <w:rPr>
          <w:rFonts w:eastAsia="Times New Roman" w:cs="Times New Roman"/>
          <w:color w:val="000000"/>
          <w:sz w:val="30"/>
          <w:szCs w:val="30"/>
          <w:lang w:eastAsia="ru-RU"/>
        </w:rPr>
        <w:t>получить дневник практики, указания по выполнению индивидуального задания, информацию о графике консультаций;</w:t>
      </w:r>
    </w:p>
    <w:p w:rsidR="001074E0" w:rsidRPr="001074E0" w:rsidRDefault="006E6EA7" w:rsidP="006E6EA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</w:t>
      </w:r>
      <w:r w:rsidR="001074E0" w:rsidRPr="001074E0">
        <w:rPr>
          <w:rFonts w:eastAsia="Times New Roman" w:cs="Times New Roman"/>
          <w:color w:val="000000"/>
          <w:sz w:val="30"/>
          <w:szCs w:val="30"/>
          <w:lang w:eastAsia="ru-RU"/>
        </w:rPr>
        <w:t>ознакомиться с программой практики (все программы размещены на</w:t>
      </w:r>
      <w:hyperlink r:id="rId8" w:history="1">
        <w:r w:rsidR="001074E0" w:rsidRPr="006E6EA7">
          <w:rPr>
            <w:rFonts w:eastAsia="Times New Roman" w:cs="Times New Roman"/>
            <w:sz w:val="30"/>
            <w:szCs w:val="30"/>
            <w:u w:val="single"/>
            <w:bdr w:val="none" w:sz="0" w:space="0" w:color="auto" w:frame="1"/>
            <w:lang w:eastAsia="ru-RU"/>
          </w:rPr>
          <w:t> </w:t>
        </w:r>
      </w:hyperlink>
      <w:hyperlink r:id="rId9" w:history="1">
        <w:r w:rsidR="001074E0" w:rsidRPr="006E6EA7">
          <w:rPr>
            <w:rFonts w:eastAsia="Times New Roman" w:cs="Times New Roman"/>
            <w:sz w:val="30"/>
            <w:szCs w:val="30"/>
            <w:u w:val="single"/>
            <w:bdr w:val="none" w:sz="0" w:space="0" w:color="auto" w:frame="1"/>
            <w:lang w:eastAsia="ru-RU"/>
          </w:rPr>
          <w:t>сайте</w:t>
        </w:r>
      </w:hyperlink>
      <w:r w:rsidR="001074E0" w:rsidRPr="001074E0">
        <w:rPr>
          <w:rFonts w:eastAsia="Times New Roman" w:cs="Times New Roman"/>
          <w:sz w:val="30"/>
          <w:szCs w:val="30"/>
          <w:lang w:eastAsia="ru-RU"/>
        </w:rPr>
        <w:t> 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>Университета НАН Беларуси</w:t>
      </w:r>
      <w:r w:rsidR="001074E0" w:rsidRPr="001074E0">
        <w:rPr>
          <w:rFonts w:eastAsia="Times New Roman" w:cs="Times New Roman"/>
          <w:color w:val="000000"/>
          <w:sz w:val="30"/>
          <w:szCs w:val="30"/>
          <w:lang w:eastAsia="ru-RU"/>
        </w:rPr>
        <w:t>).</w:t>
      </w:r>
    </w:p>
    <w:p w:rsidR="006E6EA7" w:rsidRDefault="006E6EA7" w:rsidP="006E6EA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1074E0" w:rsidRPr="001074E0" w:rsidRDefault="001074E0" w:rsidP="006E6EA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1074E0">
        <w:rPr>
          <w:rFonts w:eastAsia="Times New Roman" w:cs="Times New Roman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По прибытии на базу практики</w:t>
      </w:r>
    </w:p>
    <w:p w:rsidR="001074E0" w:rsidRPr="001074E0" w:rsidRDefault="001074E0" w:rsidP="006E6EA7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1074E0">
        <w:rPr>
          <w:rFonts w:eastAsia="Times New Roman" w:cs="Times New Roman"/>
          <w:color w:val="000000"/>
          <w:sz w:val="30"/>
          <w:szCs w:val="30"/>
          <w:lang w:eastAsia="ru-RU"/>
        </w:rPr>
        <w:t>В отделе кадров организации отметить дату прибытия и оформить документы, необходимые для прохождения практики. Встретиться с руководителем практики от организации, ознакомить его с программой практики и индивидуальным заданием, согласовать календарный план практики, возможность использования специальной документации, литературы и т.д. Ознакомиться с правилами внутреннего трудового распорядка, пройти инструктаж по охране труда.</w:t>
      </w:r>
    </w:p>
    <w:p w:rsidR="001074E0" w:rsidRPr="001074E0" w:rsidRDefault="001074E0" w:rsidP="001074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1074E0">
        <w:rPr>
          <w:rFonts w:eastAsia="Times New Roman" w:cs="Times New Roman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Во время прохождения практики</w:t>
      </w:r>
    </w:p>
    <w:p w:rsidR="001074E0" w:rsidRPr="001074E0" w:rsidRDefault="001074E0" w:rsidP="001074E0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1074E0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Обучающийся обязан соблюдать установленный в организации режим работы (правила внутреннего трудового распорядка), правила по охране труда и др. Необходимо в полном объёме выполнить программу практики и индивидуальное задание.</w:t>
      </w:r>
    </w:p>
    <w:p w:rsidR="001074E0" w:rsidRPr="001074E0" w:rsidRDefault="001074E0" w:rsidP="001074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1074E0">
        <w:rPr>
          <w:rFonts w:eastAsia="Times New Roman" w:cs="Times New Roman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По окончании практики</w:t>
      </w:r>
    </w:p>
    <w:p w:rsidR="001074E0" w:rsidRPr="001074E0" w:rsidRDefault="001074E0" w:rsidP="001074E0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1074E0">
        <w:rPr>
          <w:rFonts w:eastAsia="Times New Roman" w:cs="Times New Roman"/>
          <w:color w:val="000000"/>
          <w:sz w:val="30"/>
          <w:szCs w:val="30"/>
          <w:lang w:eastAsia="ru-RU"/>
        </w:rPr>
        <w:t>В организации необходимо получить отметку об убытии. Подписать отчёт о выполнении программы практики у руководителя практики от организации и утвердить его у руководителя организации или иного уполномоченного лица. Получить письменный отзыв руководителя практики от организации о прохождении практики обучающимся</w:t>
      </w:r>
      <w:r w:rsidR="006E6EA7">
        <w:rPr>
          <w:rFonts w:eastAsia="Times New Roman" w:cs="Times New Roman"/>
          <w:color w:val="000000"/>
          <w:sz w:val="30"/>
          <w:szCs w:val="30"/>
          <w:lang w:eastAsia="ru-RU"/>
        </w:rPr>
        <w:t>.</w:t>
      </w:r>
      <w:r w:rsidRPr="001074E0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1074E0" w:rsidRPr="001074E0" w:rsidRDefault="001074E0" w:rsidP="001074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1074E0">
        <w:rPr>
          <w:rFonts w:eastAsia="Times New Roman" w:cs="Times New Roman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Дневник практики</w:t>
      </w:r>
    </w:p>
    <w:p w:rsidR="001074E0" w:rsidRPr="001074E0" w:rsidRDefault="001074E0" w:rsidP="001074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1074E0">
        <w:rPr>
          <w:rFonts w:eastAsia="Times New Roman" w:cs="Times New Roman"/>
          <w:color w:val="000000"/>
          <w:sz w:val="30"/>
          <w:szCs w:val="30"/>
          <w:lang w:eastAsia="ru-RU"/>
        </w:rPr>
        <w:t>Во время прохождения практики студент под контролем непосредственного руководителя практики от организации фиксирует выполнение программы практики в </w:t>
      </w:r>
      <w:hyperlink r:id="rId10" w:history="1">
        <w:r w:rsidRPr="006E6EA7">
          <w:rPr>
            <w:rFonts w:eastAsia="Times New Roman" w:cs="Times New Roman"/>
            <w:sz w:val="30"/>
            <w:szCs w:val="30"/>
            <w:u w:val="single"/>
            <w:bdr w:val="none" w:sz="0" w:space="0" w:color="auto" w:frame="1"/>
            <w:lang w:eastAsia="ru-RU"/>
          </w:rPr>
          <w:t>Дневнике практики</w:t>
        </w:r>
      </w:hyperlink>
      <w:r w:rsidRPr="001074E0">
        <w:rPr>
          <w:rFonts w:eastAsia="Times New Roman" w:cs="Times New Roman"/>
          <w:sz w:val="30"/>
          <w:szCs w:val="30"/>
          <w:lang w:eastAsia="ru-RU"/>
        </w:rPr>
        <w:t>,</w:t>
      </w:r>
      <w:r w:rsidRPr="001074E0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который обучающийся получает в период</w:t>
      </w:r>
      <w:r w:rsidR="006E6EA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экзаменационной сессии,</w:t>
      </w:r>
      <w:r w:rsidRPr="001074E0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лабораторно-экзаменационной сессии, предшествующей сроку проведения практики.</w:t>
      </w:r>
    </w:p>
    <w:p w:rsidR="006E6EA7" w:rsidRDefault="006E6EA7" w:rsidP="001074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1074E0" w:rsidRPr="001074E0" w:rsidRDefault="001074E0" w:rsidP="001074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1074E0">
        <w:rPr>
          <w:rFonts w:eastAsia="Times New Roman" w:cs="Times New Roman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Дифференцированный зачёт</w:t>
      </w:r>
    </w:p>
    <w:p w:rsidR="001074E0" w:rsidRPr="001074E0" w:rsidRDefault="001074E0" w:rsidP="001074E0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1074E0">
        <w:rPr>
          <w:rFonts w:eastAsia="Times New Roman" w:cs="Times New Roman"/>
          <w:color w:val="000000"/>
          <w:sz w:val="30"/>
          <w:szCs w:val="30"/>
          <w:lang w:eastAsia="ru-RU"/>
        </w:rPr>
        <w:t>Дифференцированный зачет обучающиеся сдают в соответствии с графиком, который доводится до сведения обучающихся через старост групп (заместителей старост групп).</w:t>
      </w:r>
    </w:p>
    <w:p w:rsidR="001074E0" w:rsidRPr="001074E0" w:rsidRDefault="001074E0" w:rsidP="001074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1074E0">
        <w:rPr>
          <w:rFonts w:eastAsia="Times New Roman" w:cs="Times New Roman"/>
          <w:color w:val="000000"/>
          <w:sz w:val="30"/>
          <w:szCs w:val="30"/>
          <w:lang w:eastAsia="ru-RU"/>
        </w:rPr>
        <w:t>До проведения дифференцированного зачёта обучающийся представляет на кафедру, отвечающую за организацию и проведение практики,</w:t>
      </w:r>
      <w:r w:rsidR="006E6EA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6E6EA7">
        <w:rPr>
          <w:rFonts w:eastAsia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Дневник </w:t>
      </w:r>
      <w:r w:rsidR="006E6EA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практики, </w:t>
      </w:r>
      <w:r w:rsidRPr="001074E0">
        <w:rPr>
          <w:rFonts w:eastAsia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Отчёт</w:t>
      </w:r>
      <w:r w:rsidR="006E6EA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1074E0">
        <w:rPr>
          <w:rFonts w:eastAsia="Times New Roman" w:cs="Times New Roman"/>
          <w:color w:val="000000"/>
          <w:sz w:val="30"/>
          <w:szCs w:val="30"/>
          <w:lang w:eastAsia="ru-RU"/>
        </w:rPr>
        <w:t>о выполнении программы практики и</w:t>
      </w:r>
      <w:r w:rsidR="006E6EA7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1074E0">
        <w:rPr>
          <w:rFonts w:eastAsia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Отзыв</w:t>
      </w:r>
      <w:r w:rsidR="006E6EA7">
        <w:rPr>
          <w:rFonts w:eastAsia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1074E0">
        <w:rPr>
          <w:rFonts w:eastAsia="Times New Roman" w:cs="Times New Roman"/>
          <w:color w:val="000000"/>
          <w:sz w:val="30"/>
          <w:szCs w:val="30"/>
          <w:lang w:eastAsia="ru-RU"/>
        </w:rPr>
        <w:t>непосредственного руководителя практики от организации о прохождении практики.</w:t>
      </w:r>
    </w:p>
    <w:p w:rsidR="001074E0" w:rsidRPr="001074E0" w:rsidRDefault="001074E0" w:rsidP="001074E0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563001" w:rsidRDefault="00563001">
      <w:r>
        <w:br w:type="page"/>
      </w:r>
    </w:p>
    <w:p w:rsidR="00563001" w:rsidRPr="00563001" w:rsidRDefault="00A34BB5" w:rsidP="006E6EA7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/>
          <w:bCs/>
          <w:cap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sz w:val="30"/>
          <w:szCs w:val="30"/>
          <w:lang w:eastAsia="ru-RU"/>
        </w:rPr>
        <w:lastRenderedPageBreak/>
        <w:t>Д</w:t>
      </w:r>
      <w:r w:rsidR="00563001" w:rsidRPr="00563001">
        <w:rPr>
          <w:rFonts w:eastAsia="Times New Roman" w:cs="Times New Roman"/>
          <w:b/>
          <w:bCs/>
          <w:caps/>
          <w:color w:val="000000"/>
          <w:sz w:val="30"/>
          <w:szCs w:val="30"/>
          <w:lang w:eastAsia="ru-RU"/>
        </w:rPr>
        <w:t>ОКУМЕНТЫ ПО ОРГАНИЗАЦИИ ПРАКТИКИ</w:t>
      </w:r>
    </w:p>
    <w:p w:rsidR="00563001" w:rsidRPr="00563001" w:rsidRDefault="00563001" w:rsidP="006E6EA7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563001">
        <w:rPr>
          <w:rFonts w:eastAsia="Times New Roman" w:cs="Times New Roman"/>
          <w:color w:val="000000"/>
          <w:sz w:val="30"/>
          <w:szCs w:val="30"/>
          <w:lang w:eastAsia="ru-RU"/>
        </w:rPr>
        <w:t>Практика студентов организуется в соответствии с:</w:t>
      </w:r>
    </w:p>
    <w:p w:rsidR="00563001" w:rsidRPr="00563001" w:rsidRDefault="00C71448" w:rsidP="006E6E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  <w:hyperlink r:id="rId11" w:history="1">
        <w:r w:rsidR="00563001" w:rsidRPr="00A34BB5">
          <w:rPr>
            <w:rFonts w:eastAsia="Times New Roman" w:cs="Times New Roman"/>
            <w:sz w:val="30"/>
            <w:szCs w:val="30"/>
            <w:u w:val="single"/>
            <w:bdr w:val="none" w:sz="0" w:space="0" w:color="auto" w:frame="1"/>
            <w:lang w:eastAsia="ru-RU"/>
          </w:rPr>
          <w:t>Положением о практике студентов, курсантов, слушателей, утвержденным Постановлением Совета Министров Республики Беларусь от 3 июня 2010 года № 860.</w:t>
        </w:r>
      </w:hyperlink>
    </w:p>
    <w:p w:rsidR="00563001" w:rsidRPr="00563001" w:rsidRDefault="00563001" w:rsidP="006E6E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A34BB5">
        <w:rPr>
          <w:rFonts w:eastAsia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 xml:space="preserve">Положением </w:t>
      </w:r>
      <w:r w:rsidR="00A34BB5" w:rsidRPr="00A34BB5">
        <w:rPr>
          <w:rFonts w:eastAsia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о практике студентов, осваивающих образовательную пр</w:t>
      </w:r>
      <w:r w:rsidR="00A34BB5">
        <w:rPr>
          <w:rFonts w:eastAsia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 xml:space="preserve">ограмму магистратуры, утвержденным </w:t>
      </w:r>
      <w:r w:rsidR="00A34BB5" w:rsidRPr="00A34BB5">
        <w:rPr>
          <w:rFonts w:eastAsia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 xml:space="preserve">ректором Университета НАН Беларуси 03.10.2022 № 6. </w:t>
      </w:r>
    </w:p>
    <w:p w:rsidR="00563001" w:rsidRPr="00563001" w:rsidRDefault="00C71448" w:rsidP="006E6EA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hyperlink r:id="rId12" w:history="1">
        <w:r w:rsidR="00A34BB5" w:rsidRPr="00A34BB5">
          <w:rPr>
            <w:rFonts w:eastAsia="Times New Roman" w:cs="Times New Roman"/>
            <w:sz w:val="30"/>
            <w:szCs w:val="30"/>
            <w:u w:val="single"/>
            <w:bdr w:val="none" w:sz="0" w:space="0" w:color="auto" w:frame="1"/>
            <w:lang w:eastAsia="ru-RU"/>
          </w:rPr>
          <w:t>Инструкцией</w:t>
        </w:r>
        <w:r w:rsidR="00563001" w:rsidRPr="00A34BB5">
          <w:rPr>
            <w:rFonts w:eastAsia="Times New Roman" w:cs="Times New Roman"/>
            <w:sz w:val="30"/>
            <w:szCs w:val="30"/>
            <w:u w:val="single"/>
            <w:bdr w:val="none" w:sz="0" w:space="0" w:color="auto" w:frame="1"/>
            <w:lang w:eastAsia="ru-RU"/>
          </w:rPr>
          <w:t xml:space="preserve"> по мерам безопасности при направлении на практику обучающихся</w:t>
        </w:r>
      </w:hyperlink>
    </w:p>
    <w:p w:rsidR="00563001" w:rsidRPr="00563001" w:rsidRDefault="00563001" w:rsidP="006E6EA7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164FBB" w:rsidRDefault="00164FBB"/>
    <w:sectPr w:rsidR="0016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0A94"/>
    <w:multiLevelType w:val="multilevel"/>
    <w:tmpl w:val="0040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F720D"/>
    <w:multiLevelType w:val="multilevel"/>
    <w:tmpl w:val="654C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B525BD"/>
    <w:multiLevelType w:val="multilevel"/>
    <w:tmpl w:val="0D42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9"/>
    <w:rsid w:val="00097E28"/>
    <w:rsid w:val="001074E0"/>
    <w:rsid w:val="00164FBB"/>
    <w:rsid w:val="004D6299"/>
    <w:rsid w:val="00563001"/>
    <w:rsid w:val="00631454"/>
    <w:rsid w:val="006E6EA7"/>
    <w:rsid w:val="00714769"/>
    <w:rsid w:val="007D5709"/>
    <w:rsid w:val="00832FDD"/>
    <w:rsid w:val="009D7345"/>
    <w:rsid w:val="00A34BB5"/>
    <w:rsid w:val="00C7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8DDC"/>
  <w15:chartTrackingRefBased/>
  <w15:docId w15:val="{329D7BCD-6229-4A8B-86C5-012610EC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4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4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4BB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BB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294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17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.by/students/undergraduates/practice-magistrant/programy_praktik_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c.by/upload/medialibrary/001/%D0%98%D0%BD%D1%81%D1%82%D1%80%D1%83%D0%BA%D1%86%D0%B8%D1%8F%20%D0%BF%D0%BE%20%D0%BC%D0%B5%D1%80%D0%B0%D0%BC%20%D0%B1%D0%B5%D0%B7%D0%BE%D0%BF%D0%B0%D1%81%D0%BD%D0%BE%D1%81%D1%82%D0%B8%20%D0%BF%D1%80%D0%B8%20%D0%BD%D0%B0%D0%BF%D1%80%D0%B0%D0%B2%D0%BB%D0%B5%D0%BD%D0%B8%D0%B8%20%D0%BD%D0%B0%20%D0%BF%D1%80%D0%B0%D0%BA%D1%82%D0%B8%D0%BA%D1%83%20%D0%BE%D0%B1%D1%83%D1%87%D0%B0%D1%8E%D1%89%D0%B8%D1%85%D1%81%D1%8F%20%D0%90%D0%BA%D0%B0%D0%B4%D0%B5%D0%BC%D0%B8%D0%B8%20%D1%83%D0%BF%D1%80%D0%B0%D0%B2%D0%BB%D0%B5%D0%BD%D0%B8%D1%8F.pdf" TargetMode="External"/><Relationship Id="rId12" Type="http://schemas.openxmlformats.org/officeDocument/2006/relationships/hyperlink" Target="https://www.pac.by/upload/medialibrary/001/%D0%98%D0%BD%D1%81%D1%82%D1%80%D1%83%D0%BA%D1%86%D0%B8%D1%8F%20%D0%BF%D0%BE%20%D0%BC%D0%B5%D1%80%D0%B0%D0%BC_%D0%B1%D0%B5%D0%B7%D0%BE%D0%BF%D0%B0%D1%81%D0%BD%D0%BE%D1%81%D1%82%D0%B8%20%D0%BF%D1%80%D0%B8%20%D0%BD%D0%B0%D0%BF%D1%80%D0%B0%D0%B2%D0%BB%D0%B5%D0%BD%D0%B8%D0%B8%20%D0%BD%D0%B0%20%D0%BF%D1%80%D0%B0%D0%BA%D1%82%D0%B8%D0%BA%D1%83%20%D0%BE%D0%B1%D1%83%D1%87%D0%B0%D1%8E%D1%89%D0%B8%D1%85%D1%81%D1%8F%20%D0%90%D0%BA%D0%B0%D0%B4%D0%B5%D0%BC%D0%B8%D0%B8%20%D1%83%D0%BF%D1%80%D0%B0%D0%B2%D0%BB%D0%B5%D0%BD%D0%B8%D1%8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c.by/upload/medialibrary/001/%D0%98%D0%BD%D1%81%D1%82%D1%80%D1%83%D0%BA%D1%86%D0%B8%D1%8F%20%D0%BF%D0%BE%20%D0%BC%D0%B5%D1%80%D0%B0%D0%BC%20%D0%B1%D0%B5%D0%B7%D0%BE%D0%BF%D0%B0%D1%81%D0%BD%D0%BE%D1%81%D1%82%D0%B8%20%D0%BF%D1%80%D0%B8%20%D0%BD%D0%B0%D0%BF%D1%80%D0%B0%D0%B2%D0%BB%D0%B5%D0%BD%D0%B8%D0%B8%20%D0%BD%D0%B0%20%D0%BF%D1%80%D0%B0%D0%BA%D1%82%D0%B8%D0%BA%D1%83%20%D0%BE%D0%B1%D1%83%D1%87%D0%B0%D1%8E%D1%89%D0%B8%D1%85%D1%81%D1%8F%20%D0%90%D0%BA%D0%B0%D0%B4%D0%B5%D0%BC%D0%B8%D0%B8%20%D1%83%D0%BF%D1%80%D0%B0%D0%B2%D0%BB%D0%B5%D0%BD%D0%B8%D1%8F.pdf" TargetMode="External"/><Relationship Id="rId11" Type="http://schemas.openxmlformats.org/officeDocument/2006/relationships/hyperlink" Target="http://www.pravo.by/document/?guid=3871&amp;p0=C21000860" TargetMode="External"/><Relationship Id="rId5" Type="http://schemas.openxmlformats.org/officeDocument/2006/relationships/hyperlink" Target="https://www.pac.by/upload/medialibrary/001/%D0%A1%D0%BF%D0%B8%D1%81%D0%BE%D0%BA%20%D0%BE%D0%B1%D1%83%D1%87%D0%B0%D1%8E%D1%89%D0%B8%D1%85%D1%81%D1%8F%20%D0%B4%D0%BB%D1%8F%20%D0%BD%D0%B0%D0%BF%D1%80%D0%B0%D0%B2%D0%BB%D0%B5%D0%BD%D0%B8%D1%8F%20%D0%BD%D0%B0%20%D0%BF%D1%80%D0%B0%D0%BA%D1%82%D0%B8%D0%BA%D1%83.docx" TargetMode="External"/><Relationship Id="rId10" Type="http://schemas.openxmlformats.org/officeDocument/2006/relationships/hyperlink" Target="https://www.pac.by/upload/medialibrary/001/%D0%9F15_%D0%94%D0%BD%D0%B5%D0%B2%D0%BD%D0%B8%D0%BA%20%D0%BF%D1%80%D0%B0%D0%BA%D1%82%D0%B8%D0%BA%D0%B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c.by/students/undergraduates/practice-magistrant/programy_praktik_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AnnaGrabovskay</dc:creator>
  <cp:keywords/>
  <dc:description/>
  <cp:lastModifiedBy>sys admin</cp:lastModifiedBy>
  <cp:revision>5</cp:revision>
  <cp:lastPrinted>2023-04-05T09:41:00Z</cp:lastPrinted>
  <dcterms:created xsi:type="dcterms:W3CDTF">2023-04-05T08:19:00Z</dcterms:created>
  <dcterms:modified xsi:type="dcterms:W3CDTF">2024-12-13T06:52:00Z</dcterms:modified>
</cp:coreProperties>
</file>